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01C2" w14:textId="77777777" w:rsidR="00861F56" w:rsidRPr="000B5D47" w:rsidRDefault="00861F56" w:rsidP="000B5D47">
      <w:pPr>
        <w:pStyle w:val="Textbody"/>
        <w:jc w:val="center"/>
      </w:pPr>
      <w:r w:rsidRPr="000B5D47">
        <w:rPr>
          <w:rStyle w:val="StrongEmphasis"/>
        </w:rPr>
        <w:t xml:space="preserve">Statut </w:t>
      </w:r>
      <w:bookmarkStart w:id="0" w:name="rw46xx52z_3"/>
      <w:bookmarkEnd w:id="0"/>
      <w:r w:rsidRPr="000B5D47">
        <w:rPr>
          <w:rStyle w:val="StrongEmphasis"/>
        </w:rPr>
        <w:t>Żłobka „MINILANDIA” w Nysie</w:t>
      </w:r>
    </w:p>
    <w:p w14:paraId="5C633D07" w14:textId="492CE6D9" w:rsidR="00861F56" w:rsidRPr="000B5D47" w:rsidRDefault="00861F56" w:rsidP="000B5D47">
      <w:pPr>
        <w:pStyle w:val="Textbody"/>
        <w:jc w:val="center"/>
      </w:pPr>
      <w:r w:rsidRPr="000B5D47">
        <w:rPr>
          <w:rStyle w:val="StrongEmphasis"/>
        </w:rPr>
        <w:t>Obowiązuje od 1</w:t>
      </w:r>
      <w:r w:rsidR="00C3657E">
        <w:rPr>
          <w:rStyle w:val="StrongEmphasis"/>
        </w:rPr>
        <w:t xml:space="preserve"> </w:t>
      </w:r>
      <w:r w:rsidR="00702912">
        <w:rPr>
          <w:rStyle w:val="StrongEmphasis"/>
        </w:rPr>
        <w:t>września</w:t>
      </w:r>
      <w:r w:rsidRPr="000B5D47">
        <w:rPr>
          <w:rStyle w:val="StrongEmphasis"/>
        </w:rPr>
        <w:t xml:space="preserve"> 202</w:t>
      </w:r>
      <w:r w:rsidR="00702912">
        <w:rPr>
          <w:rStyle w:val="StrongEmphasis"/>
        </w:rPr>
        <w:t>4</w:t>
      </w:r>
      <w:r w:rsidRPr="000B5D47">
        <w:rPr>
          <w:rStyle w:val="StrongEmphasis"/>
        </w:rPr>
        <w:t>r</w:t>
      </w:r>
    </w:p>
    <w:p w14:paraId="66290F4E" w14:textId="77777777" w:rsidR="00861F56" w:rsidRPr="000B5D47" w:rsidRDefault="00861F56" w:rsidP="000B5D47">
      <w:pPr>
        <w:pStyle w:val="Textbody"/>
        <w:jc w:val="center"/>
      </w:pPr>
    </w:p>
    <w:p w14:paraId="503D1467" w14:textId="77777777" w:rsidR="00861F56" w:rsidRPr="000B5D47" w:rsidRDefault="00861F56" w:rsidP="000B5D47">
      <w:pPr>
        <w:pStyle w:val="Textbody"/>
        <w:jc w:val="center"/>
      </w:pPr>
      <w:r w:rsidRPr="000B5D47">
        <w:t>§ 1</w:t>
      </w:r>
    </w:p>
    <w:p w14:paraId="524490ED" w14:textId="6D6DFD24" w:rsidR="00861F56" w:rsidRPr="000B5D47" w:rsidRDefault="00861F56" w:rsidP="00626848">
      <w:pPr>
        <w:pStyle w:val="Textbody"/>
        <w:numPr>
          <w:ilvl w:val="0"/>
          <w:numId w:val="3"/>
        </w:numPr>
        <w:jc w:val="both"/>
        <w:rPr>
          <w:rFonts w:cs="Times New Roman"/>
        </w:rPr>
      </w:pPr>
      <w:r w:rsidRPr="000B5D47">
        <w:rPr>
          <w:rFonts w:cs="Times New Roman"/>
        </w:rPr>
        <w:t>Niniejszy statut określa zasady funkcjonowania, cele i zadania placówki zwanej w dalszej treś</w:t>
      </w:r>
      <w:bookmarkStart w:id="1" w:name="rw46xx52z_4"/>
      <w:bookmarkEnd w:id="1"/>
      <w:r w:rsidRPr="000B5D47">
        <w:rPr>
          <w:rFonts w:cs="Times New Roman"/>
        </w:rPr>
        <w:t>ci</w:t>
      </w:r>
    </w:p>
    <w:p w14:paraId="2B78C850" w14:textId="56554CF7" w:rsidR="00861F56" w:rsidRPr="000B5D47" w:rsidRDefault="00861F56" w:rsidP="00626848">
      <w:pPr>
        <w:pStyle w:val="Textbody"/>
        <w:numPr>
          <w:ilvl w:val="0"/>
          <w:numId w:val="3"/>
        </w:numPr>
        <w:jc w:val="both"/>
        <w:rPr>
          <w:rFonts w:cs="Times New Roman"/>
        </w:rPr>
      </w:pPr>
      <w:r w:rsidRPr="000B5D47">
        <w:rPr>
          <w:rFonts w:cs="Times New Roman"/>
        </w:rPr>
        <w:t>żłobkiem, którego pełna nazwa brzmi: Katarzyna Włodarkiewicz MINILANDIA w Nysie.</w:t>
      </w:r>
    </w:p>
    <w:p w14:paraId="53A97456" w14:textId="2CB37000" w:rsidR="00861F56" w:rsidRPr="000B5D47" w:rsidRDefault="00861F56" w:rsidP="00626848">
      <w:pPr>
        <w:pStyle w:val="Textbody"/>
        <w:numPr>
          <w:ilvl w:val="0"/>
          <w:numId w:val="3"/>
        </w:numPr>
        <w:jc w:val="both"/>
        <w:rPr>
          <w:rFonts w:cs="Times New Roman"/>
        </w:rPr>
      </w:pPr>
      <w:r w:rsidRPr="000B5D47">
        <w:rPr>
          <w:rFonts w:cs="Times New Roman"/>
        </w:rPr>
        <w:t>Siedzib</w:t>
      </w:r>
      <w:r w:rsidR="00535959">
        <w:rPr>
          <w:rFonts w:cs="Times New Roman"/>
        </w:rPr>
        <w:t>a</w:t>
      </w:r>
      <w:r w:rsidRPr="000B5D47">
        <w:rPr>
          <w:rFonts w:cs="Times New Roman"/>
        </w:rPr>
        <w:t xml:space="preserve"> żłobk</w:t>
      </w:r>
      <w:r w:rsidR="00535959">
        <w:rPr>
          <w:rFonts w:cs="Times New Roman"/>
        </w:rPr>
        <w:t>a</w:t>
      </w:r>
      <w:r w:rsidRPr="000B5D47">
        <w:rPr>
          <w:rFonts w:cs="Times New Roman"/>
        </w:rPr>
        <w:t xml:space="preserve"> znajdują się pod adres</w:t>
      </w:r>
      <w:r w:rsidR="001D5749">
        <w:rPr>
          <w:rFonts w:cs="Times New Roman"/>
        </w:rPr>
        <w:t>em:</w:t>
      </w:r>
    </w:p>
    <w:p w14:paraId="26E0E7D4" w14:textId="7A3697E6" w:rsidR="00861F56" w:rsidRPr="000B5D47" w:rsidRDefault="00861F56" w:rsidP="000B5D47">
      <w:pPr>
        <w:pStyle w:val="Textbody"/>
        <w:jc w:val="both"/>
        <w:rPr>
          <w:rFonts w:cs="Times New Roman"/>
        </w:rPr>
      </w:pPr>
      <w:r w:rsidRPr="000B5D47">
        <w:rPr>
          <w:rFonts w:cs="Times New Roman"/>
        </w:rPr>
        <w:t xml:space="preserve"> ul. Piłsudskiego 27, 48-303</w:t>
      </w:r>
      <w:r w:rsidR="00535959">
        <w:rPr>
          <w:rFonts w:cs="Times New Roman"/>
        </w:rPr>
        <w:t xml:space="preserve"> </w:t>
      </w:r>
      <w:r w:rsidRPr="000B5D47">
        <w:rPr>
          <w:rFonts w:cs="Times New Roman"/>
        </w:rPr>
        <w:t>Nysa</w:t>
      </w:r>
    </w:p>
    <w:p w14:paraId="7EFE0185" w14:textId="668C5E2B" w:rsidR="00861F56" w:rsidRPr="00F26D4C" w:rsidRDefault="00861F56" w:rsidP="00F26D4C">
      <w:pPr>
        <w:pStyle w:val="Textbody"/>
        <w:numPr>
          <w:ilvl w:val="0"/>
          <w:numId w:val="3"/>
        </w:numPr>
        <w:spacing w:line="360" w:lineRule="auto"/>
        <w:rPr>
          <w:rFonts w:cs="Times New Roman"/>
        </w:rPr>
      </w:pPr>
      <w:r w:rsidRPr="000B5D47">
        <w:rPr>
          <w:rFonts w:cs="Times New Roman"/>
        </w:rPr>
        <w:t>Właściciel żłobka używa pieczęci o treści:</w:t>
      </w:r>
      <w:r w:rsidRPr="000B5D47">
        <w:rPr>
          <w:rFonts w:cs="Times New Roman"/>
        </w:rPr>
        <w:br/>
        <w:t xml:space="preserve"> Katarzyna Włodarkiewicz MINILANDIA</w:t>
      </w:r>
      <w:r w:rsidR="003D2079">
        <w:rPr>
          <w:rFonts w:cs="Times New Roman"/>
        </w:rPr>
        <w:t xml:space="preserve"> 48-303 Nysa</w:t>
      </w:r>
      <w:r w:rsidRPr="000B5D47">
        <w:rPr>
          <w:rFonts w:cs="Times New Roman"/>
        </w:rPr>
        <w:t>,</w:t>
      </w:r>
      <w:r w:rsidR="003D2079">
        <w:rPr>
          <w:rFonts w:cs="Times New Roman"/>
        </w:rPr>
        <w:t xml:space="preserve"> ul. Piłsudskiego </w:t>
      </w:r>
      <w:r w:rsidR="006F0033">
        <w:rPr>
          <w:rFonts w:cs="Times New Roman"/>
        </w:rPr>
        <w:t>27</w:t>
      </w:r>
      <w:r w:rsidRPr="000B5D47">
        <w:rPr>
          <w:rFonts w:cs="Times New Roman"/>
        </w:rPr>
        <w:t xml:space="preserve"> </w:t>
      </w:r>
      <w:r w:rsidRPr="00F26D4C">
        <w:rPr>
          <w:rFonts w:cs="Times New Roman"/>
        </w:rPr>
        <w:t>NIP</w:t>
      </w:r>
      <w:r w:rsidR="00F26D4C" w:rsidRPr="00F26D4C">
        <w:rPr>
          <w:rFonts w:cs="Times New Roman"/>
        </w:rPr>
        <w:t>:</w:t>
      </w:r>
      <w:r w:rsidRPr="00F26D4C">
        <w:rPr>
          <w:rFonts w:cs="Times New Roman"/>
        </w:rPr>
        <w:t xml:space="preserve"> 7532221739</w:t>
      </w:r>
      <w:r w:rsidR="00F26D4C">
        <w:rPr>
          <w:rFonts w:cs="Times New Roman"/>
        </w:rPr>
        <w:t>, tel. 530 020 571</w:t>
      </w:r>
    </w:p>
    <w:p w14:paraId="718D3B42" w14:textId="77777777" w:rsidR="00861F56" w:rsidRPr="000B5D47" w:rsidRDefault="00861F56" w:rsidP="000B5D47">
      <w:pPr>
        <w:pStyle w:val="Textbody"/>
        <w:jc w:val="both"/>
        <w:rPr>
          <w:rFonts w:cs="Times New Roman"/>
        </w:rPr>
      </w:pPr>
    </w:p>
    <w:p w14:paraId="52273B33" w14:textId="77777777" w:rsidR="00861F56" w:rsidRPr="000B5D47" w:rsidRDefault="00861F56" w:rsidP="000B5D47">
      <w:pPr>
        <w:pStyle w:val="Textbody"/>
        <w:jc w:val="center"/>
        <w:rPr>
          <w:rFonts w:cs="Times New Roman"/>
        </w:rPr>
      </w:pPr>
      <w:r w:rsidRPr="000B5D47">
        <w:rPr>
          <w:rFonts w:cs="Times New Roman"/>
        </w:rPr>
        <w:t>§ 2</w:t>
      </w:r>
    </w:p>
    <w:p w14:paraId="461706D8" w14:textId="77777777" w:rsidR="00861F56" w:rsidRPr="000B5D47" w:rsidRDefault="00861F56" w:rsidP="000B5D47">
      <w:pPr>
        <w:pStyle w:val="Textbody"/>
        <w:jc w:val="both"/>
        <w:rPr>
          <w:rFonts w:cs="Times New Roman"/>
        </w:rPr>
      </w:pPr>
      <w:r w:rsidRPr="000B5D47">
        <w:rPr>
          <w:rFonts w:cs="Times New Roman"/>
        </w:rPr>
        <w:t>Żłobek działa na podstawie:</w:t>
      </w:r>
    </w:p>
    <w:p w14:paraId="5CD766A0" w14:textId="4E88E64F" w:rsidR="00861F56" w:rsidRPr="000B5D47" w:rsidRDefault="00861F56" w:rsidP="000B5D47">
      <w:pPr>
        <w:pStyle w:val="Textbody"/>
        <w:numPr>
          <w:ilvl w:val="0"/>
          <w:numId w:val="1"/>
        </w:numPr>
        <w:spacing w:after="0" w:line="276" w:lineRule="auto"/>
        <w:ind w:left="360"/>
        <w:jc w:val="both"/>
        <w:rPr>
          <w:rFonts w:eastAsia="Times New Roman" w:cs="Times New Roman"/>
        </w:rPr>
      </w:pPr>
      <w:r w:rsidRPr="000B5D47">
        <w:rPr>
          <w:rFonts w:eastAsia="Times New Roman" w:cs="Times New Roman"/>
        </w:rPr>
        <w:t xml:space="preserve">Ustawa z dnia 4 lutego 2011 r. o opiece nad dziećmi w wieku do lat 3 (Dz. U. z 2021 r. poz. 75, 952, 1901, 2270) </w:t>
      </w:r>
    </w:p>
    <w:p w14:paraId="2FB9F481" w14:textId="59B04984" w:rsidR="00861F56" w:rsidRPr="000B5D47" w:rsidRDefault="00861F56" w:rsidP="000B5D47">
      <w:pPr>
        <w:pStyle w:val="Textbody"/>
        <w:numPr>
          <w:ilvl w:val="0"/>
          <w:numId w:val="1"/>
        </w:numPr>
        <w:spacing w:after="0"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  <w:b/>
          <w:bCs/>
        </w:rPr>
        <w:t xml:space="preserve"> </w:t>
      </w:r>
      <w:bookmarkStart w:id="2" w:name="_Hlk98754063"/>
      <w:r w:rsidRPr="000B5D47">
        <w:rPr>
          <w:rFonts w:cs="Times New Roman"/>
        </w:rPr>
        <w:t xml:space="preserve">Ustawa z </w:t>
      </w:r>
      <w:bookmarkStart w:id="3" w:name="highlightHit_4"/>
      <w:bookmarkEnd w:id="3"/>
      <w:r w:rsidRPr="000B5D47">
        <w:rPr>
          <w:rFonts w:cs="Times New Roman"/>
        </w:rPr>
        <w:t xml:space="preserve">17 listopada 2021 r. </w:t>
      </w:r>
      <w:r w:rsidRPr="000B5D47">
        <w:rPr>
          <w:rStyle w:val="highlight"/>
          <w:rFonts w:cs="Times New Roman"/>
        </w:rPr>
        <w:t>o</w:t>
      </w:r>
      <w:r w:rsidRPr="000B5D47">
        <w:rPr>
          <w:rFonts w:cs="Times New Roman"/>
        </w:rPr>
        <w:t xml:space="preserve"> </w:t>
      </w:r>
      <w:bookmarkStart w:id="4" w:name="highlightHit_5"/>
      <w:bookmarkEnd w:id="4"/>
      <w:r w:rsidRPr="000B5D47">
        <w:rPr>
          <w:rStyle w:val="highlight"/>
          <w:rFonts w:cs="Times New Roman"/>
        </w:rPr>
        <w:t>rodzinnym</w:t>
      </w:r>
      <w:r w:rsidRPr="000B5D47">
        <w:rPr>
          <w:rFonts w:cs="Times New Roman"/>
        </w:rPr>
        <w:t xml:space="preserve"> </w:t>
      </w:r>
      <w:bookmarkStart w:id="5" w:name="highlightHit_6"/>
      <w:bookmarkEnd w:id="5"/>
      <w:r w:rsidRPr="000B5D47">
        <w:rPr>
          <w:rStyle w:val="highlight"/>
          <w:rFonts w:cs="Times New Roman"/>
        </w:rPr>
        <w:t>kapitale</w:t>
      </w:r>
      <w:r w:rsidRPr="000B5D47">
        <w:rPr>
          <w:rFonts w:cs="Times New Roman"/>
        </w:rPr>
        <w:t xml:space="preserve"> </w:t>
      </w:r>
      <w:bookmarkStart w:id="6" w:name="highlightHit_7"/>
      <w:bookmarkEnd w:id="6"/>
      <w:r w:rsidRPr="000B5D47">
        <w:rPr>
          <w:rStyle w:val="highlight"/>
          <w:rFonts w:cs="Times New Roman"/>
        </w:rPr>
        <w:t xml:space="preserve">opiekuńczym </w:t>
      </w:r>
      <w:r w:rsidRPr="000B5D47">
        <w:rPr>
          <w:rFonts w:cs="Times New Roman"/>
        </w:rPr>
        <w:t>(Dz.U. z 2021 r. poz. 2270)</w:t>
      </w:r>
      <w:bookmarkEnd w:id="2"/>
    </w:p>
    <w:p w14:paraId="7D9E9297" w14:textId="71DE1DAD" w:rsidR="003C68C6" w:rsidRPr="000B5D47" w:rsidRDefault="00861F56" w:rsidP="000B5D47">
      <w:pPr>
        <w:pStyle w:val="Textbody"/>
        <w:numPr>
          <w:ilvl w:val="0"/>
          <w:numId w:val="1"/>
        </w:numPr>
        <w:spacing w:after="0"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 xml:space="preserve">Rozporządzenia Ministra Pracy i Polityki Społecznej z dnia 25 </w:t>
      </w:r>
      <w:bookmarkStart w:id="7" w:name="rw46xx52z_2"/>
      <w:bookmarkEnd w:id="7"/>
      <w:r w:rsidRPr="000B5D47">
        <w:rPr>
          <w:rFonts w:cs="Times New Roman"/>
        </w:rPr>
        <w:t>marca 2011 r. w sprawie zakresu programów szkoleń dla opiekuna w żłobku lub klubie dziecięcym, wolontariusza oraz dziennego opiekuna (Dz. U. 2011 nr 69, poz. 368)</w:t>
      </w:r>
    </w:p>
    <w:p w14:paraId="6A3192DC" w14:textId="7E961307" w:rsidR="003C68C6" w:rsidRPr="000B5D47" w:rsidRDefault="003C68C6" w:rsidP="000B5D47">
      <w:pPr>
        <w:pStyle w:val="Textbody"/>
        <w:numPr>
          <w:ilvl w:val="0"/>
          <w:numId w:val="1"/>
        </w:numPr>
        <w:spacing w:after="0"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Rozporządzenie ministra rodziny, pracy i polityki społecznej z dnia 18 czerwca 2019 r. zmieniające rozporządzenie w sprawie zakresu programów szkoleń dla opiekuna w żłobku lub klubie dziecięcym, wolontariusza oraz dziennego opiekuna (Dz.U. 2019r poz. 1221)</w:t>
      </w:r>
    </w:p>
    <w:p w14:paraId="3DACBCDA" w14:textId="77777777" w:rsidR="003C68C6" w:rsidRPr="000B5D47" w:rsidRDefault="00861F56" w:rsidP="000B5D47">
      <w:pPr>
        <w:pStyle w:val="Textbody"/>
        <w:numPr>
          <w:ilvl w:val="0"/>
          <w:numId w:val="1"/>
        </w:numPr>
        <w:spacing w:after="0"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Rozporządzenie ministra rodziny, pracy i polityki społecznej z dnia 8 grudnia 2017 r. zmieniające rozporządzenie w sprawie wymagań lokalowych i sanitarnych jakie musi spełniać lokal, w którym ma być prowadzony żłobek lub klub dziecięcy (Dz.U. 2017 poz. 2379).</w:t>
      </w:r>
    </w:p>
    <w:p w14:paraId="21842958" w14:textId="3404F80C" w:rsidR="00861F56" w:rsidRPr="000B5D47" w:rsidRDefault="00861F56" w:rsidP="000B5D47">
      <w:pPr>
        <w:pStyle w:val="Textbody"/>
        <w:numPr>
          <w:ilvl w:val="0"/>
          <w:numId w:val="1"/>
        </w:numPr>
        <w:spacing w:after="0"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Niniejszego statutu.</w:t>
      </w:r>
    </w:p>
    <w:p w14:paraId="5ADE1D99" w14:textId="77777777" w:rsidR="00CF2B72" w:rsidRPr="000B5D47" w:rsidRDefault="00CF2B72" w:rsidP="000B5D47">
      <w:pPr>
        <w:pStyle w:val="Textbody"/>
        <w:jc w:val="center"/>
        <w:rPr>
          <w:rFonts w:cs="Times New Roman"/>
        </w:rPr>
      </w:pPr>
    </w:p>
    <w:p w14:paraId="6632D2B5" w14:textId="6BA6036B" w:rsidR="00861F56" w:rsidRPr="000B5D47" w:rsidRDefault="00861F56" w:rsidP="000B5D47">
      <w:pPr>
        <w:pStyle w:val="Textbody"/>
        <w:jc w:val="center"/>
        <w:rPr>
          <w:rFonts w:cs="Times New Roman"/>
        </w:rPr>
      </w:pPr>
      <w:r w:rsidRPr="000B5D47">
        <w:rPr>
          <w:rFonts w:cs="Times New Roman"/>
        </w:rPr>
        <w:t>§ 3</w:t>
      </w:r>
    </w:p>
    <w:p w14:paraId="46CA5D5E" w14:textId="0E3175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Właściciel żłobka realizuje cele i zadania wynikające z przepisów ustawy, a w szczególności:</w:t>
      </w:r>
    </w:p>
    <w:p w14:paraId="5C6CC367" w14:textId="06D15C33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troszczy się o stan zdrowia i prawidłowy rozwój fizyczny dzieci przez zapewnienie im opieki,</w:t>
      </w:r>
    </w:p>
    <w:p w14:paraId="5391219B" w14:textId="77777777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wyrabianie nawyków higieny życia codziennego oraz prowadzenie zajęć ogólnorozwojowych,</w:t>
      </w:r>
    </w:p>
    <w:p w14:paraId="01C31353" w14:textId="6B988726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wspomaga indywidualny rozwój i wczesną edukację dziecka,</w:t>
      </w:r>
    </w:p>
    <w:p w14:paraId="33C90CBA" w14:textId="55859DC3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lastRenderedPageBreak/>
        <w:t>zapewnia fachową opiekę, wychowanie w atmosferze akceptacji i bezpieczeństwa,</w:t>
      </w:r>
    </w:p>
    <w:p w14:paraId="42FA108B" w14:textId="02021D7B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troszczy się o rozwój umysłowy dziecka, rozwijanie myślenia, mowy oraz zapoznanie z otaczającym środowiskiem i przyrodą,</w:t>
      </w:r>
    </w:p>
    <w:p w14:paraId="0E596E3B" w14:textId="2631B0C8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kształtuje pierwsze postawy społeczne współdziałania w zespole rówieśników, budzenie i rozwijanie uczuć przywiązania i życzliwości,</w:t>
      </w:r>
    </w:p>
    <w:p w14:paraId="17E676B9" w14:textId="5B57ABDE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rozwija wyobraźnię dzieci, poprzez róż</w:t>
      </w:r>
      <w:bookmarkStart w:id="8" w:name="rw46xx52z_5"/>
      <w:bookmarkEnd w:id="8"/>
      <w:r w:rsidRPr="000B5D47">
        <w:rPr>
          <w:rFonts w:cs="Times New Roman"/>
        </w:rPr>
        <w:t>ne formy działalności plastyczno- technicznej ,</w:t>
      </w:r>
    </w:p>
    <w:p w14:paraId="7F654DE7" w14:textId="4D6951DE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 xml:space="preserve">udziela dzieciom pomocy </w:t>
      </w:r>
      <w:proofErr w:type="spellStart"/>
      <w:r w:rsidRPr="000B5D47">
        <w:rPr>
          <w:rFonts w:cs="Times New Roman"/>
        </w:rPr>
        <w:t>psychologiczno</w:t>
      </w:r>
      <w:proofErr w:type="spellEnd"/>
      <w:r w:rsidRPr="000B5D47">
        <w:rPr>
          <w:rFonts w:cs="Times New Roman"/>
        </w:rPr>
        <w:t xml:space="preserve"> –pedagogicznej,</w:t>
      </w:r>
    </w:p>
    <w:p w14:paraId="6C6A87AF" w14:textId="5C7692E7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tworzy warunki do wczesnej nauki,</w:t>
      </w:r>
    </w:p>
    <w:p w14:paraId="4591C1AF" w14:textId="4BEE9F47" w:rsidR="00861F56" w:rsidRPr="000B5D47" w:rsidRDefault="00861F56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współdziała z rodzicami/prawnymi opiekunami poprzez pomoc w rozpoznawaniu możliwości rozwojowych dziecka i podjęciu wczesnej interwencji specjalistycznej, udziela rzetelnej informacji</w:t>
      </w:r>
      <w:r w:rsidR="00CF2B72" w:rsidRPr="000B5D47">
        <w:rPr>
          <w:rFonts w:cs="Times New Roman"/>
        </w:rPr>
        <w:t xml:space="preserve"> </w:t>
      </w:r>
      <w:r w:rsidRPr="000B5D47">
        <w:rPr>
          <w:rFonts w:cs="Times New Roman"/>
        </w:rPr>
        <w:t>o postępach dziecka, jego zachowaniu i rozwoju uzgadnia wspólnie z rodzicami kierunki i zakres zadań opiekuńczych, wychowawczych i edukacyjnych realizowanych w Żłobku,</w:t>
      </w:r>
    </w:p>
    <w:p w14:paraId="03C02733" w14:textId="73E25A6C" w:rsidR="00861F56" w:rsidRPr="000B5D47" w:rsidRDefault="00C571BF" w:rsidP="00626848">
      <w:pPr>
        <w:pStyle w:val="Textbody"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>z</w:t>
      </w:r>
      <w:r w:rsidR="00861F56" w:rsidRPr="000B5D47">
        <w:rPr>
          <w:rFonts w:cs="Times New Roman"/>
        </w:rPr>
        <w:t>apewnienia dzieciom prawidłowe żywienie, przestrzeganie zasad higienicznych.</w:t>
      </w:r>
    </w:p>
    <w:p w14:paraId="7DAC9415" w14:textId="77777777" w:rsidR="00861F56" w:rsidRPr="000B5D47" w:rsidRDefault="00861F56" w:rsidP="00626848">
      <w:pPr>
        <w:pStyle w:val="Textbody"/>
        <w:spacing w:line="276" w:lineRule="auto"/>
        <w:jc w:val="both"/>
        <w:rPr>
          <w:rFonts w:cs="Times New Roman"/>
        </w:rPr>
      </w:pPr>
    </w:p>
    <w:p w14:paraId="60B9F18C" w14:textId="77777777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4</w:t>
      </w:r>
    </w:p>
    <w:p w14:paraId="587474E1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Właściciel żłobka realizuje powyższe cele w ramach następujących obszarów:</w:t>
      </w:r>
    </w:p>
    <w:p w14:paraId="06B4C098" w14:textId="4321682D" w:rsidR="00861F56" w:rsidRPr="000B5D47" w:rsidRDefault="00861F56" w:rsidP="00626848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zapewnienie opieki i wspomaganie rozwoju dziecka w przyjaznym, bezpiecznym i zdrowym środowisku,</w:t>
      </w:r>
    </w:p>
    <w:p w14:paraId="5F4D4D6D" w14:textId="431C217F" w:rsidR="00861F56" w:rsidRPr="000B5D47" w:rsidRDefault="00861F56" w:rsidP="00626848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rozwijanie i wspieranie potencjału każdego dziecka,</w:t>
      </w:r>
    </w:p>
    <w:p w14:paraId="33A03001" w14:textId="293DCEB8" w:rsidR="00861F56" w:rsidRPr="000B5D47" w:rsidRDefault="00861F56" w:rsidP="00626848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uwzględnianie indywidualnych potrzeb dziecka, troska o zapewnienie równych szans, umacnianie wiary we własne siły i możliwości osiągania sukcesu,</w:t>
      </w:r>
    </w:p>
    <w:p w14:paraId="235E754D" w14:textId="43302A8E" w:rsidR="00861F56" w:rsidRPr="000B5D47" w:rsidRDefault="00861F56" w:rsidP="00626848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stwarzanie warunków do rozwijania samodzielności, dążenia do osiągania celów, podejmowania odpowiedzialności za siebie i za najbliższe otoczenie,</w:t>
      </w:r>
    </w:p>
    <w:p w14:paraId="79C6C3C4" w14:textId="29DD6EE4" w:rsidR="00861F56" w:rsidRPr="000B5D47" w:rsidRDefault="00861F56" w:rsidP="00626848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rozwijanie wrażliwości moralnej,</w:t>
      </w:r>
    </w:p>
    <w:p w14:paraId="59512A44" w14:textId="2EF3EA7C" w:rsidR="00861F56" w:rsidRPr="000B5D47" w:rsidRDefault="00861F56" w:rsidP="00626848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kształtowanie umiejętności obserwacji, ułatwianie rozumienia zjawisk zachodzących w otoczeniu przyrodniczym, społecznym, kulturowym i technicznym,</w:t>
      </w:r>
    </w:p>
    <w:p w14:paraId="19CF5A7B" w14:textId="5E775FBA" w:rsidR="00861F56" w:rsidRPr="000B5D47" w:rsidRDefault="00861F56" w:rsidP="00626848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rozbudzanie ciekawości poznawczej, zachęcanie do aktywności badawczej i wyrażania własnych myśli i przeżyć,</w:t>
      </w:r>
    </w:p>
    <w:p w14:paraId="42CEEA1D" w14:textId="24A043C1" w:rsidR="00861F56" w:rsidRPr="000B5D47" w:rsidRDefault="00861F56" w:rsidP="00626848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rozwijanie wrażliwości estetycznej, tworzenie warunków do rozwoju wyobraźni, fantazji oraz ekspresji plastycznej, muzycznej, ruchowej, teatralnej,</w:t>
      </w:r>
    </w:p>
    <w:p w14:paraId="2E510071" w14:textId="77777777" w:rsidR="00CF2B72" w:rsidRPr="000B5D47" w:rsidRDefault="00CF2B72" w:rsidP="000B5D47">
      <w:pPr>
        <w:pStyle w:val="Textbody"/>
        <w:spacing w:line="276" w:lineRule="auto"/>
        <w:jc w:val="center"/>
        <w:rPr>
          <w:rFonts w:cs="Times New Roman"/>
        </w:rPr>
      </w:pPr>
    </w:p>
    <w:p w14:paraId="5D041F05" w14:textId="77777777" w:rsidR="00626848" w:rsidRDefault="00626848" w:rsidP="000B5D47">
      <w:pPr>
        <w:pStyle w:val="Textbody"/>
        <w:spacing w:line="276" w:lineRule="auto"/>
        <w:jc w:val="center"/>
        <w:rPr>
          <w:rFonts w:cs="Times New Roman"/>
        </w:rPr>
      </w:pPr>
    </w:p>
    <w:p w14:paraId="29B4F624" w14:textId="77777777" w:rsidR="00626848" w:rsidRDefault="00626848" w:rsidP="000B5D47">
      <w:pPr>
        <w:pStyle w:val="Textbody"/>
        <w:spacing w:line="276" w:lineRule="auto"/>
        <w:jc w:val="center"/>
        <w:rPr>
          <w:rFonts w:cs="Times New Roman"/>
        </w:rPr>
      </w:pPr>
    </w:p>
    <w:p w14:paraId="16F834AD" w14:textId="0226E893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5</w:t>
      </w:r>
    </w:p>
    <w:p w14:paraId="4B099807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lastRenderedPageBreak/>
        <w:t>Personel placówki realizując swoje zadania kieruje się w szczególności:</w:t>
      </w:r>
    </w:p>
    <w:p w14:paraId="4A1A33D0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1.  dobrem dziecka,</w:t>
      </w:r>
    </w:p>
    <w:p w14:paraId="6A428249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2.  potrzebą wyrównywania deficytów rozwojowych,</w:t>
      </w:r>
    </w:p>
    <w:p w14:paraId="148D0E8D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3. koniecznością wspierania rozwoju dziecka poprzez umożliwienie kształcenia, rozwoju zainteresowań.</w:t>
      </w:r>
    </w:p>
    <w:p w14:paraId="0273FD82" w14:textId="77777777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6</w:t>
      </w:r>
    </w:p>
    <w:p w14:paraId="36D1263D" w14:textId="3E3E43DB" w:rsidR="00861F56" w:rsidRPr="000B5D47" w:rsidRDefault="00861F56" w:rsidP="00626848">
      <w:pPr>
        <w:pStyle w:val="Textbody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Żłobek czynny jest w dni robocze w godzinach od 6:30 – 16.30 lecz jeśli nie występuje zapotrzebowanie na wyżej wymienione godziny</w:t>
      </w:r>
      <w:r w:rsidR="00CF2B72" w:rsidRPr="000B5D47">
        <w:rPr>
          <w:rFonts w:cs="Times New Roman"/>
        </w:rPr>
        <w:t>,</w:t>
      </w:r>
      <w:r w:rsidRPr="000B5D47">
        <w:rPr>
          <w:rFonts w:cs="Times New Roman"/>
        </w:rPr>
        <w:t xml:space="preserve"> czas pracy może być skrócony jak również wydłużony na wniosek nie mniej niż 5 rodziców, nie dłużej niż od godz. 6:30- 17:30</w:t>
      </w:r>
    </w:p>
    <w:p w14:paraId="10B4CCFB" w14:textId="58C191FB" w:rsidR="00861F56" w:rsidRPr="000B5D47" w:rsidRDefault="00861F56" w:rsidP="00626848">
      <w:pPr>
        <w:pStyle w:val="Textbody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 xml:space="preserve">Pobyt dziecka w Żłobku nie może być dłuższy niż 10 godzin                                                              </w:t>
      </w:r>
    </w:p>
    <w:p w14:paraId="032862FF" w14:textId="150A24DA" w:rsidR="00861F56" w:rsidRPr="000B5D47" w:rsidRDefault="00861F56" w:rsidP="00626848">
      <w:pPr>
        <w:pStyle w:val="Textbody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 xml:space="preserve">Rodzić podpisując umowę deklaruje, że pobyt dziecka w placówce będzie wynosił do 10 godzin dziennie. </w:t>
      </w:r>
    </w:p>
    <w:p w14:paraId="3F6A91C0" w14:textId="77777777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7</w:t>
      </w:r>
    </w:p>
    <w:p w14:paraId="766646AB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Wszystkie dzieci zapisane do żłobka mogą korzystać z posiłków zapewnionych przez żłobek</w:t>
      </w:r>
    </w:p>
    <w:p w14:paraId="4CB20FBF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</w:p>
    <w:p w14:paraId="6612F584" w14:textId="77777777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8</w:t>
      </w:r>
    </w:p>
    <w:p w14:paraId="0061AEB6" w14:textId="730A19BF" w:rsidR="00861F56" w:rsidRPr="000B5D47" w:rsidRDefault="00861F56" w:rsidP="00626848">
      <w:pPr>
        <w:pStyle w:val="Textbody"/>
        <w:numPr>
          <w:ilvl w:val="0"/>
          <w:numId w:val="9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Codzienną organizację pracy Żłobka określa ramowy rozkład dnia ustalony przez właściciela placówki, z uwzględnieniem zasad ochrony zdrowia i higieny pracy oraz oczekiwań rodziców.</w:t>
      </w:r>
    </w:p>
    <w:p w14:paraId="3E7822DB" w14:textId="2F9A1D00" w:rsidR="00861F56" w:rsidRPr="000B5D47" w:rsidRDefault="00861F56" w:rsidP="00626848">
      <w:pPr>
        <w:pStyle w:val="Textbody"/>
        <w:numPr>
          <w:ilvl w:val="0"/>
          <w:numId w:val="9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Na podstawie ramowego rozkładu dnia opiekun, któremu powierzono opiekę nad danym oddziałem, ustala dla tego oddziału szczegółowy rozkład dnia, z uwzględnieniem potrzeb i zainteresowań dzieci.</w:t>
      </w:r>
    </w:p>
    <w:p w14:paraId="21DE01E1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</w:p>
    <w:p w14:paraId="5CFAE031" w14:textId="77777777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9</w:t>
      </w:r>
    </w:p>
    <w:p w14:paraId="1F778E45" w14:textId="1921FA7C" w:rsidR="00861F56" w:rsidRPr="000B5D47" w:rsidRDefault="00C77D65" w:rsidP="000B5D47">
      <w:pPr>
        <w:pStyle w:val="Textbod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861F56" w:rsidRPr="000B5D47">
        <w:rPr>
          <w:rFonts w:cs="Times New Roman"/>
        </w:rPr>
        <w:t xml:space="preserve"> Do realizacji celów statutowych Żłobka placówka posiada:</w:t>
      </w:r>
    </w:p>
    <w:p w14:paraId="4899B812" w14:textId="44295DE3" w:rsidR="00861F56" w:rsidRPr="000B5D47" w:rsidRDefault="00861F56" w:rsidP="00C77D65">
      <w:pPr>
        <w:pStyle w:val="Textbody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sale edukacyjne,</w:t>
      </w:r>
    </w:p>
    <w:p w14:paraId="4C375D8F" w14:textId="35BAC631" w:rsidR="00861F56" w:rsidRPr="000B5D47" w:rsidRDefault="00861F56" w:rsidP="00C77D65">
      <w:pPr>
        <w:pStyle w:val="Textbody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szatnię dla dzieci,</w:t>
      </w:r>
    </w:p>
    <w:p w14:paraId="030D1AAF" w14:textId="59520676" w:rsidR="00861F56" w:rsidRPr="000B5D47" w:rsidRDefault="00861F56" w:rsidP="00C77D65">
      <w:pPr>
        <w:pStyle w:val="Textbody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pomieszczenie administracyjne -</w:t>
      </w:r>
      <w:r w:rsidR="00CF2B72" w:rsidRPr="000B5D47">
        <w:rPr>
          <w:rFonts w:cs="Times New Roman"/>
        </w:rPr>
        <w:t xml:space="preserve"> </w:t>
      </w:r>
      <w:r w:rsidRPr="000B5D47">
        <w:rPr>
          <w:rFonts w:cs="Times New Roman"/>
        </w:rPr>
        <w:t>biuro, pomieszczenie gospodarcze,</w:t>
      </w:r>
    </w:p>
    <w:p w14:paraId="28C555FC" w14:textId="3ACED3B4" w:rsidR="00861F56" w:rsidRPr="000B5D47" w:rsidRDefault="00861F56" w:rsidP="00C77D65">
      <w:pPr>
        <w:pStyle w:val="Textbody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kuchnię</w:t>
      </w:r>
    </w:p>
    <w:p w14:paraId="3580770C" w14:textId="2B9C7D61" w:rsidR="00861F56" w:rsidRPr="000B5D47" w:rsidRDefault="00861F56" w:rsidP="00C77D65">
      <w:pPr>
        <w:pStyle w:val="Textbody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toalety</w:t>
      </w:r>
    </w:p>
    <w:p w14:paraId="1C63D151" w14:textId="2D82B5AD" w:rsidR="00861F56" w:rsidRPr="000B5D47" w:rsidRDefault="00861F56" w:rsidP="00C77D65">
      <w:pPr>
        <w:pStyle w:val="Textbody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sypialnię</w:t>
      </w:r>
    </w:p>
    <w:p w14:paraId="58FBC65B" w14:textId="77777777" w:rsidR="00C77D65" w:rsidRDefault="00C77D65" w:rsidP="000B5D47">
      <w:pPr>
        <w:pStyle w:val="Textbody"/>
        <w:spacing w:line="276" w:lineRule="auto"/>
        <w:jc w:val="center"/>
        <w:rPr>
          <w:rFonts w:cs="Times New Roman"/>
        </w:rPr>
      </w:pPr>
    </w:p>
    <w:p w14:paraId="5E6E448E" w14:textId="77777777" w:rsidR="00C77D65" w:rsidRDefault="00C77D65" w:rsidP="000B5D47">
      <w:pPr>
        <w:pStyle w:val="Textbody"/>
        <w:spacing w:line="276" w:lineRule="auto"/>
        <w:jc w:val="center"/>
        <w:rPr>
          <w:rFonts w:cs="Times New Roman"/>
        </w:rPr>
      </w:pPr>
    </w:p>
    <w:p w14:paraId="3C61CE9E" w14:textId="4DF5814D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10</w:t>
      </w:r>
    </w:p>
    <w:p w14:paraId="0F405419" w14:textId="5C46694C" w:rsidR="00861F56" w:rsidRPr="000B5D47" w:rsidRDefault="00861F56" w:rsidP="00C77D65">
      <w:pPr>
        <w:pStyle w:val="Textbody"/>
        <w:numPr>
          <w:ilvl w:val="0"/>
          <w:numId w:val="16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lastRenderedPageBreak/>
        <w:t>Podstawą zapisania dziecka do Żłobka jest wypełnienie "Karty zgłoszenia dziecka „</w:t>
      </w:r>
    </w:p>
    <w:p w14:paraId="31E70E9C" w14:textId="77777777" w:rsidR="00861F56" w:rsidRPr="000B5D47" w:rsidRDefault="00861F56" w:rsidP="004F778B">
      <w:pPr>
        <w:pStyle w:val="Textbody"/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i złożenie jej w podanym wcześniej przez właściciela w terminie, następnie wpłata stosownego czesnego.</w:t>
      </w:r>
    </w:p>
    <w:p w14:paraId="0828541C" w14:textId="1FB998CF" w:rsidR="00861F56" w:rsidRPr="000B5D47" w:rsidRDefault="00861F56" w:rsidP="00C77D65">
      <w:pPr>
        <w:pStyle w:val="Textbody"/>
        <w:numPr>
          <w:ilvl w:val="0"/>
          <w:numId w:val="16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Przyjęcie dziecka do Żłobka następuje na podstawie umowy o świadczenie usług, zawartej pomiędzy stronami tj. rodzicami/ prawnymi opiekunami lub jednym z rodziców dziecka/ prawnym opiekunem a właścicielem Żłobka.</w:t>
      </w:r>
    </w:p>
    <w:p w14:paraId="0E2F7D0F" w14:textId="2E27F672" w:rsidR="00861F56" w:rsidRPr="000B5D47" w:rsidRDefault="00861F56" w:rsidP="00C77D65">
      <w:pPr>
        <w:pStyle w:val="Textbody"/>
        <w:numPr>
          <w:ilvl w:val="0"/>
          <w:numId w:val="16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Rozwiązanie świadczenia usługi następuje w przypadkach przewidzianych umową.</w:t>
      </w:r>
    </w:p>
    <w:p w14:paraId="4EDD557B" w14:textId="4E264490" w:rsidR="00861F56" w:rsidRPr="000B5D47" w:rsidRDefault="00861F56" w:rsidP="00C77D65">
      <w:pPr>
        <w:pStyle w:val="Textbody"/>
        <w:numPr>
          <w:ilvl w:val="0"/>
          <w:numId w:val="16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Rozwiązanie umowy przez jedną ze stron, jest jednoznaczna ze skreśleniem dziecka z listy wychowanków</w:t>
      </w:r>
    </w:p>
    <w:p w14:paraId="1C252FE5" w14:textId="2D21174A" w:rsidR="00861F56" w:rsidRPr="000B5D47" w:rsidRDefault="00861F56" w:rsidP="00C77D65">
      <w:pPr>
        <w:pStyle w:val="Textbody"/>
        <w:numPr>
          <w:ilvl w:val="0"/>
          <w:numId w:val="16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Przyjęcie dziecka do  żłobka może nastąpić w trakcie całego roku kalendarzowego ,w miarę wolnych miejsc.</w:t>
      </w:r>
    </w:p>
    <w:p w14:paraId="59AB205C" w14:textId="69873697" w:rsidR="00861F56" w:rsidRPr="000B5D47" w:rsidRDefault="00861F56" w:rsidP="00C77D65">
      <w:pPr>
        <w:pStyle w:val="Textbody"/>
        <w:numPr>
          <w:ilvl w:val="0"/>
          <w:numId w:val="16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W przypadku gdy liczba zgłoszonych dzieci jest większa od liczby miejsc o kolejności zapisu dziecka decyduje kolejność zapisania w wyznaczonym przez właściciela terminie.</w:t>
      </w:r>
    </w:p>
    <w:p w14:paraId="15053DCB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</w:p>
    <w:p w14:paraId="05205C75" w14:textId="77777777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11</w:t>
      </w:r>
    </w:p>
    <w:p w14:paraId="4587A176" w14:textId="77777777" w:rsidR="00861F56" w:rsidRPr="000B5D47" w:rsidRDefault="00861F56" w:rsidP="004F778B">
      <w:pPr>
        <w:pStyle w:val="Textbody"/>
        <w:numPr>
          <w:ilvl w:val="0"/>
          <w:numId w:val="17"/>
        </w:numPr>
        <w:spacing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>1.Przyjęcie dziecka do żłobka poprzedza dwutygodniowy okres adaptacyjny.</w:t>
      </w:r>
    </w:p>
    <w:p w14:paraId="7F4A051A" w14:textId="6AACA0DF" w:rsidR="00861F56" w:rsidRPr="000B5D47" w:rsidRDefault="00861F56" w:rsidP="004F778B">
      <w:pPr>
        <w:pStyle w:val="Textbody"/>
        <w:numPr>
          <w:ilvl w:val="0"/>
          <w:numId w:val="17"/>
        </w:numPr>
        <w:spacing w:after="0"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 xml:space="preserve">Właściciel Żłobka zawiera z rodzicami/ opiekunami prawnymi  </w:t>
      </w:r>
      <w:r w:rsidRPr="000B5D47">
        <w:rPr>
          <w:rFonts w:cs="Times New Roman"/>
          <w:i/>
          <w:iCs/>
        </w:rPr>
        <w:t>Umowę przedwstępną na opiekę nad dzieckiem do lat 3</w:t>
      </w:r>
      <w:r w:rsidRPr="000B5D47">
        <w:rPr>
          <w:rFonts w:cs="Times New Roman"/>
        </w:rPr>
        <w:t xml:space="preserve"> </w:t>
      </w:r>
    </w:p>
    <w:p w14:paraId="55B2C376" w14:textId="7BA48704" w:rsidR="00861F56" w:rsidRPr="000B5D47" w:rsidRDefault="00861F56" w:rsidP="004F778B">
      <w:pPr>
        <w:pStyle w:val="Textbody"/>
        <w:numPr>
          <w:ilvl w:val="0"/>
          <w:numId w:val="17"/>
        </w:numPr>
        <w:spacing w:after="0" w:line="276" w:lineRule="auto"/>
        <w:ind w:left="360"/>
        <w:jc w:val="both"/>
        <w:rPr>
          <w:rFonts w:cs="Times New Roman"/>
        </w:rPr>
      </w:pPr>
      <w:r w:rsidRPr="000B5D47">
        <w:rPr>
          <w:rFonts w:cs="Times New Roman"/>
        </w:rPr>
        <w:t xml:space="preserve">W przypadku trudności dziecka w adaptacji </w:t>
      </w:r>
      <w:r w:rsidRPr="000B5D47">
        <w:rPr>
          <w:rFonts w:cs="Times New Roman"/>
          <w:i/>
          <w:iCs/>
        </w:rPr>
        <w:t xml:space="preserve">Umowa przedwstępna na opiekę nad dzieckiem do lat  3 </w:t>
      </w:r>
      <w:r w:rsidRPr="000B5D47">
        <w:rPr>
          <w:rFonts w:cs="Times New Roman"/>
        </w:rPr>
        <w:t xml:space="preserve"> rozwiązuje się automatycznie w ostatnim dniu jej obowiązywania.</w:t>
      </w:r>
    </w:p>
    <w:p w14:paraId="46015A03" w14:textId="71DC95E4" w:rsidR="00861F56" w:rsidRPr="004F778B" w:rsidRDefault="00861F56" w:rsidP="004F778B">
      <w:pPr>
        <w:pStyle w:val="Akapitzlist"/>
        <w:numPr>
          <w:ilvl w:val="0"/>
          <w:numId w:val="17"/>
        </w:numPr>
        <w:spacing w:line="276" w:lineRule="auto"/>
        <w:ind w:left="360"/>
        <w:jc w:val="both"/>
        <w:rPr>
          <w:rFonts w:cs="Times New Roman"/>
        </w:rPr>
      </w:pPr>
      <w:r w:rsidRPr="004F778B">
        <w:rPr>
          <w:rFonts w:cs="Times New Roman"/>
        </w:rPr>
        <w:t xml:space="preserve">Po upływie okresu adaptacyjnego Strony podpisują </w:t>
      </w:r>
      <w:r w:rsidRPr="004F778B">
        <w:rPr>
          <w:rFonts w:cs="Times New Roman"/>
          <w:i/>
          <w:iCs/>
        </w:rPr>
        <w:t>Umowę na opiekę nad dzieckiem w Żłobku Minilandia w Nysie</w:t>
      </w:r>
      <w:r w:rsidRPr="004F778B">
        <w:rPr>
          <w:rFonts w:cs="Times New Roman"/>
        </w:rPr>
        <w:t xml:space="preserve"> </w:t>
      </w:r>
    </w:p>
    <w:p w14:paraId="3CE6FE41" w14:textId="5BE51B67" w:rsidR="00861F56" w:rsidRPr="004F778B" w:rsidRDefault="00861F56" w:rsidP="004F778B">
      <w:pPr>
        <w:pStyle w:val="Akapitzlist"/>
        <w:numPr>
          <w:ilvl w:val="0"/>
          <w:numId w:val="17"/>
        </w:numPr>
        <w:spacing w:line="276" w:lineRule="auto"/>
        <w:ind w:left="360"/>
        <w:jc w:val="both"/>
        <w:rPr>
          <w:rFonts w:cs="Times New Roman"/>
        </w:rPr>
      </w:pPr>
      <w:r w:rsidRPr="004F778B">
        <w:rPr>
          <w:rFonts w:cs="Times New Roman"/>
        </w:rPr>
        <w:t>Rodzice/Opiekunowie mają prawo do uczestnictwa w  zajęciach adaptacyjnych na zasadach nie zaburzających funkcjonowanie żłobka</w:t>
      </w:r>
    </w:p>
    <w:p w14:paraId="04B4E34D" w14:textId="77777777" w:rsidR="00861F56" w:rsidRPr="000B5D47" w:rsidRDefault="00861F56" w:rsidP="004F778B">
      <w:pPr>
        <w:pStyle w:val="Textbody"/>
        <w:spacing w:line="276" w:lineRule="auto"/>
        <w:jc w:val="both"/>
        <w:rPr>
          <w:rFonts w:cs="Times New Roman"/>
        </w:rPr>
      </w:pPr>
      <w:bookmarkStart w:id="9" w:name="_Hlk61599623"/>
    </w:p>
    <w:p w14:paraId="2A80B2BA" w14:textId="77777777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</w:p>
    <w:p w14:paraId="2655546D" w14:textId="77777777" w:rsidR="00861F56" w:rsidRPr="000B5D47" w:rsidRDefault="00861F56" w:rsidP="000B5D47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12</w:t>
      </w:r>
    </w:p>
    <w:bookmarkEnd w:id="9"/>
    <w:p w14:paraId="32949EAF" w14:textId="77777777" w:rsidR="00861F56" w:rsidRPr="000B5D47" w:rsidRDefault="00861F56" w:rsidP="000B5D47">
      <w:pPr>
        <w:pStyle w:val="Textbody"/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Działalność żłobka finansowana jest z następujących źródeł:</w:t>
      </w:r>
    </w:p>
    <w:p w14:paraId="0A986530" w14:textId="50052BE4" w:rsidR="00861F56" w:rsidRPr="000B5D47" w:rsidRDefault="00861F56" w:rsidP="004F778B">
      <w:pPr>
        <w:pStyle w:val="Textbody"/>
        <w:numPr>
          <w:ilvl w:val="0"/>
          <w:numId w:val="18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opłat wnoszonych przez rodziców dzieci zapisanych ,</w:t>
      </w:r>
    </w:p>
    <w:p w14:paraId="136E8C1A" w14:textId="71719B7F" w:rsidR="00861F56" w:rsidRPr="000B5D47" w:rsidRDefault="00861F56" w:rsidP="004F778B">
      <w:pPr>
        <w:pStyle w:val="Textbody"/>
        <w:numPr>
          <w:ilvl w:val="0"/>
          <w:numId w:val="18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innych źródeł takich jak np., dotacj</w:t>
      </w:r>
      <w:r w:rsidR="00431E65" w:rsidRPr="000B5D47">
        <w:rPr>
          <w:rFonts w:cs="Times New Roman"/>
        </w:rPr>
        <w:t>i</w:t>
      </w:r>
      <w:r w:rsidRPr="000B5D47">
        <w:rPr>
          <w:rFonts w:cs="Times New Roman"/>
        </w:rPr>
        <w:t xml:space="preserve"> gminn</w:t>
      </w:r>
      <w:r w:rsidR="00431E65" w:rsidRPr="000B5D47">
        <w:rPr>
          <w:rFonts w:cs="Times New Roman"/>
        </w:rPr>
        <w:t>ych</w:t>
      </w:r>
      <w:r w:rsidR="000B5D47">
        <w:rPr>
          <w:rFonts w:cs="Times New Roman"/>
        </w:rPr>
        <w:t>,</w:t>
      </w:r>
      <w:r w:rsidR="000B5D47" w:rsidRPr="000B5D47">
        <w:rPr>
          <w:rFonts w:cs="Times New Roman"/>
        </w:rPr>
        <w:t xml:space="preserve"> środków unijnych</w:t>
      </w:r>
    </w:p>
    <w:p w14:paraId="0B1C90D6" w14:textId="61ED0C99" w:rsidR="00431E65" w:rsidRPr="000B5D47" w:rsidRDefault="00431E65" w:rsidP="000B5D47">
      <w:pPr>
        <w:pStyle w:val="Textbody"/>
        <w:spacing w:line="276" w:lineRule="auto"/>
        <w:jc w:val="both"/>
        <w:rPr>
          <w:rFonts w:cs="Times New Roman"/>
        </w:rPr>
      </w:pPr>
    </w:p>
    <w:p w14:paraId="39E3D3ED" w14:textId="77777777" w:rsidR="00861F56" w:rsidRPr="000B5D47" w:rsidRDefault="00861F56" w:rsidP="00861F56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13</w:t>
      </w:r>
    </w:p>
    <w:p w14:paraId="7445EE9B" w14:textId="653D20A0" w:rsidR="00861F56" w:rsidRPr="000B5D47" w:rsidRDefault="00861F56" w:rsidP="004F778B">
      <w:pPr>
        <w:pStyle w:val="Textbody"/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Odpłatność za pobyt dziecka w Żłobku składa się z:</w:t>
      </w:r>
    </w:p>
    <w:p w14:paraId="39DFA366" w14:textId="6F2B27F3" w:rsidR="00861F56" w:rsidRPr="000B5D47" w:rsidRDefault="00861F56" w:rsidP="004F778B">
      <w:pPr>
        <w:pStyle w:val="Textbody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 xml:space="preserve">opłaty stałej – nie podlegającej zwrotowi w przypadku nieobecności dziecka w placówce, przeznaczonej na potrzeby związane z funkcjonowaniem żłobka podczas całego pobytu dziecka w placówce (pomoce dydaktyczne, paczki na święta, upominki z okazji Dnia Dziecka, teatrzyki, itp.), </w:t>
      </w:r>
    </w:p>
    <w:p w14:paraId="538C59E5" w14:textId="65A89AF3" w:rsidR="00861F56" w:rsidRPr="000B5D47" w:rsidRDefault="00861F56" w:rsidP="004F778B">
      <w:pPr>
        <w:pStyle w:val="Textbody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lastRenderedPageBreak/>
        <w:t>opłaty za wyżywienie - podlegającej zwrotowi w wysokości dziennej stawki żywieniowej za każdy dzień nieobecności dziecka w placówce na warunkach określonych w umowie.</w:t>
      </w:r>
    </w:p>
    <w:p w14:paraId="4A6177DD" w14:textId="21C36733" w:rsidR="00861F56" w:rsidRDefault="00861F56" w:rsidP="004F778B">
      <w:pPr>
        <w:pStyle w:val="Textbody"/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Składniki opłat i ich wysokość ustala rokrocznie właściciel placówki.</w:t>
      </w:r>
    </w:p>
    <w:p w14:paraId="605AD8BB" w14:textId="6729E972" w:rsidR="00870981" w:rsidRPr="000B5D47" w:rsidRDefault="00870981" w:rsidP="004F778B">
      <w:pPr>
        <w:pStyle w:val="Textbody"/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="00EF7ADF">
        <w:rPr>
          <w:rFonts w:cs="Times New Roman"/>
        </w:rPr>
        <w:t>łaściciel żłobka ma prawo, w</w:t>
      </w:r>
      <w:r>
        <w:rPr>
          <w:rFonts w:cs="Times New Roman"/>
        </w:rPr>
        <w:t xml:space="preserve"> uzasadnionych przypadkach</w:t>
      </w:r>
      <w:r w:rsidR="00EF7ADF">
        <w:rPr>
          <w:rFonts w:cs="Times New Roman"/>
        </w:rPr>
        <w:t xml:space="preserve"> podnieść </w:t>
      </w:r>
      <w:r w:rsidR="00CA2034">
        <w:rPr>
          <w:rFonts w:cs="Times New Roman"/>
        </w:rPr>
        <w:t>czesnego</w:t>
      </w:r>
    </w:p>
    <w:p w14:paraId="184032AD" w14:textId="6FCFB661" w:rsidR="00861F56" w:rsidRPr="000B5D47" w:rsidRDefault="00861F56" w:rsidP="004F778B">
      <w:pPr>
        <w:pStyle w:val="Textbody"/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 xml:space="preserve">W przypadku przyjęcia dziecka do żłobka w połowie miesiąca rodzice/ opiekunowie prawni dziecka uiszczają 50% opłaty stałej oraz pokrywają koszty wyżywienia za dni obecności dziecka w żłobku z uwzględnieniem okresu adaptacyjnego. </w:t>
      </w:r>
    </w:p>
    <w:p w14:paraId="71E4E512" w14:textId="0E9490AA" w:rsidR="00861F56" w:rsidRPr="000B5D47" w:rsidRDefault="00861F56" w:rsidP="004F778B">
      <w:pPr>
        <w:pStyle w:val="Textbody"/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Opłatę stałą oraz opłatę za wyżywienie dziecka należy uiszczać do dnia 5 każdego miesiąca „z góry” na konto bankowe placówki lub gotówką w placówce.</w:t>
      </w:r>
    </w:p>
    <w:p w14:paraId="29FB964F" w14:textId="77777777" w:rsidR="008C5301" w:rsidRDefault="00861F56" w:rsidP="008C5301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W przypadku nieterminowego uiszczania należności naliczane będą kary umowne za zwłokę w wysokości określonej w umowie</w:t>
      </w:r>
      <w:r w:rsidR="000339B9">
        <w:rPr>
          <w:rFonts w:cs="Times New Roman"/>
        </w:rPr>
        <w:t>.</w:t>
      </w:r>
      <w:r w:rsidR="008C5301" w:rsidRPr="008C5301">
        <w:rPr>
          <w:rFonts w:cs="Times New Roman"/>
        </w:rPr>
        <w:t xml:space="preserve"> </w:t>
      </w:r>
    </w:p>
    <w:p w14:paraId="3B8035CE" w14:textId="77777777" w:rsidR="008C5301" w:rsidRDefault="008C5301" w:rsidP="008C5301">
      <w:pPr>
        <w:pStyle w:val="Textbody"/>
        <w:spacing w:line="276" w:lineRule="auto"/>
        <w:jc w:val="center"/>
        <w:rPr>
          <w:rFonts w:cs="Times New Roman"/>
        </w:rPr>
      </w:pPr>
    </w:p>
    <w:p w14:paraId="5136C21A" w14:textId="33C22E8A" w:rsidR="008C5301" w:rsidRPr="000B5D47" w:rsidRDefault="008C5301" w:rsidP="008C5301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</w:t>
      </w:r>
      <w:r>
        <w:rPr>
          <w:rFonts w:cs="Times New Roman"/>
        </w:rPr>
        <w:t xml:space="preserve"> 13a</w:t>
      </w:r>
    </w:p>
    <w:p w14:paraId="3CC14007" w14:textId="158E9AE8" w:rsidR="008C5301" w:rsidRPr="00230E10" w:rsidRDefault="008C5301" w:rsidP="00230E10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 xml:space="preserve">Rodzicom przysługuje dofinansowanie obniżenia opłaty rodzica/opiekuna prawnego za pobyt dziecka w żłobku na podstawie Ustawy </w:t>
      </w:r>
      <w:r w:rsidR="00793355" w:rsidRPr="00793355">
        <w:rPr>
          <w:rFonts w:cs="Times New Roman"/>
        </w:rPr>
        <w:t xml:space="preserve"> z dnia 15 maja 2024 r. </w:t>
      </w:r>
      <w:r w:rsidR="00230E10" w:rsidRPr="00230E10">
        <w:rPr>
          <w:rFonts w:cs="Times New Roman"/>
        </w:rPr>
        <w:t xml:space="preserve"> o wspieraniu rodziców w aktywności zawodowej oraz w wychowaniu dziecka – „Aktywny rodzic”</w:t>
      </w:r>
    </w:p>
    <w:p w14:paraId="46B39446" w14:textId="77777777" w:rsidR="008C5301" w:rsidRPr="000B5D47" w:rsidRDefault="008C5301" w:rsidP="008C5301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Przez opłatę rodzica za pobyt dziecka w żłobku rozumie się miesięczną opłatę ponoszoną przez rodzica za pobyt dziecka w żłobku z uwzględnieniem przyznanych zniżek. Do opłaty rodzica za pobyt dziecka w żłobku nie wlicza się opłaty za wyżywienie.</w:t>
      </w:r>
    </w:p>
    <w:p w14:paraId="724C2981" w14:textId="1B92CEEC" w:rsidR="008C5301" w:rsidRPr="000B5D47" w:rsidRDefault="008C5301" w:rsidP="008C5301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 xml:space="preserve">Dofinansowanie, o którym mowa w ust. 1, wynosi </w:t>
      </w:r>
      <w:r w:rsidR="0038482C">
        <w:rPr>
          <w:rFonts w:cs="Times New Roman"/>
        </w:rPr>
        <w:t>1500</w:t>
      </w:r>
      <w:r w:rsidRPr="000B5D47">
        <w:rPr>
          <w:rFonts w:cs="Times New Roman"/>
        </w:rPr>
        <w:t xml:space="preserve"> zł miesięcznie, nie więcej jednak niż wysokość opłaty ponoszonej przez rodziców za pobyt dziecka w żłobku.</w:t>
      </w:r>
    </w:p>
    <w:p w14:paraId="4D757E46" w14:textId="29480A54" w:rsidR="008C5301" w:rsidRPr="000B5D47" w:rsidRDefault="008C5301" w:rsidP="008C5301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Dofinansowanie, o którym mowa w ust. 1, jest przekazywane na rachunek bankowy podmiotu prowadzącego żłobek w terminie do 20. dnia każdego miesiąca, za miesiąc poprzedni.</w:t>
      </w:r>
    </w:p>
    <w:p w14:paraId="2F7A328D" w14:textId="77777777" w:rsidR="008C5301" w:rsidRPr="000B5D47" w:rsidRDefault="008C5301" w:rsidP="008C5301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Ustalenie prawa do dofinansowania do pobytu dziecka w żłobku oraz jego wypłata następują na wniosek rodzica.</w:t>
      </w:r>
    </w:p>
    <w:p w14:paraId="7DF20D02" w14:textId="77777777" w:rsidR="008C5301" w:rsidRPr="000B5D47" w:rsidRDefault="008C5301" w:rsidP="008C5301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Wniosek o ustalenie prawa do dofinansowania, składa się do Zakładu Ubezpieczeń Społecznych.</w:t>
      </w:r>
    </w:p>
    <w:p w14:paraId="49E9F1FF" w14:textId="4D089CFF" w:rsidR="008C5301" w:rsidRPr="000B5D47" w:rsidRDefault="008C5301" w:rsidP="008C5301">
      <w:pPr>
        <w:pStyle w:val="Textbody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 xml:space="preserve">Informacja o uzyskaniu prawa do dofinansowania pobytu dziecka w żłobku przekazywana </w:t>
      </w:r>
      <w:r w:rsidR="0067583D">
        <w:rPr>
          <w:rFonts w:cs="Times New Roman"/>
        </w:rPr>
        <w:t>jest</w:t>
      </w:r>
      <w:r w:rsidRPr="000B5D47">
        <w:rPr>
          <w:rFonts w:cs="Times New Roman"/>
        </w:rPr>
        <w:t xml:space="preserve"> organowi prowadzącemu żłobek i na tej podstawie obniżona zosta</w:t>
      </w:r>
      <w:r w:rsidR="0067583D">
        <w:rPr>
          <w:rFonts w:cs="Times New Roman"/>
        </w:rPr>
        <w:t>je</w:t>
      </w:r>
      <w:r w:rsidRPr="000B5D47">
        <w:rPr>
          <w:rFonts w:cs="Times New Roman"/>
        </w:rPr>
        <w:t xml:space="preserve"> kwota czesnego ponoszonego przez rodziców/opiekunów prawnych dziecka.</w:t>
      </w:r>
    </w:p>
    <w:p w14:paraId="08D5D35E" w14:textId="77777777" w:rsidR="008C5301" w:rsidRPr="000B5D47" w:rsidRDefault="008C5301" w:rsidP="008C5301">
      <w:pPr>
        <w:pStyle w:val="Textbody"/>
        <w:spacing w:line="276" w:lineRule="auto"/>
        <w:jc w:val="both"/>
        <w:rPr>
          <w:rFonts w:cs="Times New Roman"/>
        </w:rPr>
      </w:pPr>
    </w:p>
    <w:p w14:paraId="649372A1" w14:textId="28865D35" w:rsidR="00CF2B72" w:rsidRPr="000B5D47" w:rsidRDefault="00CF2B72" w:rsidP="008C5301">
      <w:pPr>
        <w:pStyle w:val="Textbody"/>
        <w:spacing w:line="276" w:lineRule="auto"/>
        <w:jc w:val="both"/>
        <w:rPr>
          <w:rFonts w:cs="Times New Roman"/>
        </w:rPr>
      </w:pPr>
    </w:p>
    <w:p w14:paraId="0D8DBF8F" w14:textId="37B2E1F6" w:rsidR="00861F56" w:rsidRPr="000B5D47" w:rsidRDefault="00861F56" w:rsidP="00861F56">
      <w:pPr>
        <w:pStyle w:val="Textbody"/>
        <w:spacing w:line="276" w:lineRule="auto"/>
        <w:jc w:val="center"/>
        <w:rPr>
          <w:rFonts w:cs="Times New Roman"/>
        </w:rPr>
      </w:pPr>
      <w:r w:rsidRPr="000B5D47">
        <w:rPr>
          <w:rFonts w:cs="Times New Roman"/>
        </w:rPr>
        <w:t>§ 14</w:t>
      </w:r>
    </w:p>
    <w:p w14:paraId="11FA81F5" w14:textId="683E20E5" w:rsidR="00861F56" w:rsidRPr="000B5D47" w:rsidRDefault="00861F56" w:rsidP="004F778B">
      <w:pPr>
        <w:pStyle w:val="Textbody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Statut obejmuje w równym stopniu wszystkich członków społeczności żłobka.</w:t>
      </w:r>
    </w:p>
    <w:p w14:paraId="52583F89" w14:textId="3280DCDD" w:rsidR="00861F56" w:rsidRPr="000B5D47" w:rsidRDefault="00861F56" w:rsidP="004F778B">
      <w:pPr>
        <w:pStyle w:val="Textbody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Dla zapewnienia wszystkim zainteresowanym dostępu do statutu zostaje on:</w:t>
      </w:r>
    </w:p>
    <w:p w14:paraId="1E8A5911" w14:textId="71976AF3" w:rsidR="00861F56" w:rsidRPr="000B5D47" w:rsidRDefault="00861F56" w:rsidP="004F778B">
      <w:pPr>
        <w:pStyle w:val="Textbody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lastRenderedPageBreak/>
        <w:t>zamieszczony na tablicy informacyjnej dla rodziców w szatni placówki</w:t>
      </w:r>
    </w:p>
    <w:p w14:paraId="3C87A30A" w14:textId="718CB494" w:rsidR="00861F56" w:rsidRPr="000B5D47" w:rsidRDefault="00861F56" w:rsidP="004F778B">
      <w:pPr>
        <w:pStyle w:val="Textbody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udostępniany na prośbę zainteresowanych przez właściciela.</w:t>
      </w:r>
    </w:p>
    <w:p w14:paraId="556FFA00" w14:textId="1B80CD25" w:rsidR="00861F56" w:rsidRPr="000B5D47" w:rsidRDefault="00861F56" w:rsidP="004F778B">
      <w:pPr>
        <w:pStyle w:val="Textbody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 xml:space="preserve"> Regulaminy o charakterze wewnętrznym obowiązujące w placówce nie mogą być sprzeczne </w:t>
      </w:r>
      <w:r w:rsidR="00431E65" w:rsidRPr="000B5D47">
        <w:rPr>
          <w:rFonts w:cs="Times New Roman"/>
        </w:rPr>
        <w:t xml:space="preserve">    </w:t>
      </w:r>
      <w:r w:rsidRPr="000B5D47">
        <w:rPr>
          <w:rFonts w:cs="Times New Roman"/>
        </w:rPr>
        <w:t>z</w:t>
      </w:r>
      <w:r w:rsidR="00431E65" w:rsidRPr="000B5D47">
        <w:rPr>
          <w:rFonts w:cs="Times New Roman"/>
        </w:rPr>
        <w:t xml:space="preserve"> </w:t>
      </w:r>
      <w:r w:rsidRPr="000B5D47">
        <w:rPr>
          <w:rFonts w:cs="Times New Roman"/>
        </w:rPr>
        <w:t>postanowieniami niniejszego statutu.</w:t>
      </w:r>
    </w:p>
    <w:p w14:paraId="43D6C1CB" w14:textId="72083FB9" w:rsidR="00861F56" w:rsidRPr="000B5D47" w:rsidRDefault="00861F56" w:rsidP="004F778B">
      <w:pPr>
        <w:pStyle w:val="Textbody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Statut nadaje organ prowadzący.</w:t>
      </w:r>
    </w:p>
    <w:p w14:paraId="20D562E3" w14:textId="41819B83" w:rsidR="00861F56" w:rsidRPr="000B5D47" w:rsidRDefault="00861F56" w:rsidP="004F778B">
      <w:pPr>
        <w:pStyle w:val="Textbody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Zmian w statucie dokonuje organ prowadzący .</w:t>
      </w:r>
    </w:p>
    <w:p w14:paraId="353F65A6" w14:textId="2437BB72" w:rsidR="00861F56" w:rsidRPr="000B5D47" w:rsidRDefault="00861F56" w:rsidP="004F778B">
      <w:pPr>
        <w:pStyle w:val="Textbody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Właściciel Żłobka prowadzi i przechowuje dokumentację zgodnie z odrębnymi przepisami.</w:t>
      </w:r>
    </w:p>
    <w:p w14:paraId="5C2B5A35" w14:textId="091EC980" w:rsidR="00861F56" w:rsidRPr="000B5D47" w:rsidRDefault="00861F56" w:rsidP="004F778B">
      <w:pPr>
        <w:pStyle w:val="Textbody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Zasady gospodarki finansowej i materiałowej regulują odrębne przepisy.</w:t>
      </w:r>
    </w:p>
    <w:p w14:paraId="06309958" w14:textId="7D24F91B" w:rsidR="00861F56" w:rsidRPr="000B5D47" w:rsidRDefault="00861F56" w:rsidP="004F778B">
      <w:pPr>
        <w:pStyle w:val="Textbody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Prowadzenie żłobka ma charakter działalności opiekuńczo –wychowawczej.</w:t>
      </w:r>
    </w:p>
    <w:p w14:paraId="117782A3" w14:textId="0E757733" w:rsidR="00861F56" w:rsidRPr="000B5D47" w:rsidRDefault="00861F56" w:rsidP="004F778B">
      <w:pPr>
        <w:pStyle w:val="Textbody"/>
        <w:numPr>
          <w:ilvl w:val="0"/>
          <w:numId w:val="23"/>
        </w:numPr>
        <w:spacing w:line="276" w:lineRule="auto"/>
        <w:jc w:val="both"/>
        <w:rPr>
          <w:rFonts w:cs="Times New Roman"/>
        </w:rPr>
      </w:pPr>
      <w:r w:rsidRPr="000B5D47">
        <w:rPr>
          <w:rFonts w:cs="Times New Roman"/>
        </w:rPr>
        <w:t>W sprawach nieuregulowanych niniejszym statutem mają zastosowanie odpowiednie przepisy Kodeksu pracy i Kodeksu cywilnego.</w:t>
      </w:r>
    </w:p>
    <w:p w14:paraId="30DB6D80" w14:textId="4B6A92B4" w:rsidR="00861F56" w:rsidRPr="000B5D47" w:rsidRDefault="00861F56" w:rsidP="004F778B">
      <w:pPr>
        <w:pStyle w:val="Textbody"/>
        <w:ind w:left="-360" w:firstLine="60"/>
        <w:jc w:val="both"/>
      </w:pPr>
    </w:p>
    <w:p w14:paraId="24046924" w14:textId="77777777" w:rsidR="000A0C9F" w:rsidRPr="000B5D47" w:rsidRDefault="000A0C9F" w:rsidP="004F778B"/>
    <w:sectPr w:rsidR="000A0C9F" w:rsidRPr="000B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E61"/>
    <w:multiLevelType w:val="hybridMultilevel"/>
    <w:tmpl w:val="36FCD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8A6"/>
    <w:multiLevelType w:val="hybridMultilevel"/>
    <w:tmpl w:val="717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97AF4"/>
    <w:multiLevelType w:val="hybridMultilevel"/>
    <w:tmpl w:val="6146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86FBD"/>
    <w:multiLevelType w:val="hybridMultilevel"/>
    <w:tmpl w:val="D2AA75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63371"/>
    <w:multiLevelType w:val="hybridMultilevel"/>
    <w:tmpl w:val="5BB21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115B"/>
    <w:multiLevelType w:val="hybridMultilevel"/>
    <w:tmpl w:val="162E2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F453F"/>
    <w:multiLevelType w:val="hybridMultilevel"/>
    <w:tmpl w:val="A492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EFD"/>
    <w:multiLevelType w:val="hybridMultilevel"/>
    <w:tmpl w:val="E7542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D4A25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064F"/>
    <w:multiLevelType w:val="hybridMultilevel"/>
    <w:tmpl w:val="EF06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D6C80"/>
    <w:multiLevelType w:val="hybridMultilevel"/>
    <w:tmpl w:val="8A485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392"/>
    <w:multiLevelType w:val="hybridMultilevel"/>
    <w:tmpl w:val="0F102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40B59"/>
    <w:multiLevelType w:val="hybridMultilevel"/>
    <w:tmpl w:val="A988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01D61"/>
    <w:multiLevelType w:val="hybridMultilevel"/>
    <w:tmpl w:val="7A20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E2374"/>
    <w:multiLevelType w:val="hybridMultilevel"/>
    <w:tmpl w:val="989A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852"/>
    <w:multiLevelType w:val="hybridMultilevel"/>
    <w:tmpl w:val="DB1A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C4AA9"/>
    <w:multiLevelType w:val="hybridMultilevel"/>
    <w:tmpl w:val="D42A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EE5EB9"/>
    <w:multiLevelType w:val="hybridMultilevel"/>
    <w:tmpl w:val="289C4C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91564"/>
    <w:multiLevelType w:val="hybridMultilevel"/>
    <w:tmpl w:val="638A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44119"/>
    <w:multiLevelType w:val="hybridMultilevel"/>
    <w:tmpl w:val="15748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412690"/>
    <w:multiLevelType w:val="hybridMultilevel"/>
    <w:tmpl w:val="38849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CE2AEC"/>
    <w:multiLevelType w:val="hybridMultilevel"/>
    <w:tmpl w:val="AB2E7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552E3"/>
    <w:multiLevelType w:val="hybridMultilevel"/>
    <w:tmpl w:val="D9C0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7745D"/>
    <w:multiLevelType w:val="hybridMultilevel"/>
    <w:tmpl w:val="3DC03976"/>
    <w:lvl w:ilvl="0" w:tplc="74B838C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 w:hint="default"/>
        <w:color w:val="00003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D141B"/>
    <w:multiLevelType w:val="hybridMultilevel"/>
    <w:tmpl w:val="6A0E2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92C62"/>
    <w:multiLevelType w:val="hybridMultilevel"/>
    <w:tmpl w:val="E312C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1298E"/>
    <w:multiLevelType w:val="hybridMultilevel"/>
    <w:tmpl w:val="C108D576"/>
    <w:lvl w:ilvl="0" w:tplc="623E7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8389744">
    <w:abstractNumId w:val="22"/>
  </w:num>
  <w:num w:numId="2" w16cid:durableId="1284652328">
    <w:abstractNumId w:val="25"/>
  </w:num>
  <w:num w:numId="3" w16cid:durableId="830488511">
    <w:abstractNumId w:val="2"/>
  </w:num>
  <w:num w:numId="4" w16cid:durableId="459686756">
    <w:abstractNumId w:val="11"/>
  </w:num>
  <w:num w:numId="5" w16cid:durableId="54664165">
    <w:abstractNumId w:val="14"/>
  </w:num>
  <w:num w:numId="6" w16cid:durableId="1475367459">
    <w:abstractNumId w:val="8"/>
  </w:num>
  <w:num w:numId="7" w16cid:durableId="28530295">
    <w:abstractNumId w:val="15"/>
  </w:num>
  <w:num w:numId="8" w16cid:durableId="631597812">
    <w:abstractNumId w:val="21"/>
  </w:num>
  <w:num w:numId="9" w16cid:durableId="2137677817">
    <w:abstractNumId w:val="19"/>
  </w:num>
  <w:num w:numId="10" w16cid:durableId="1811285883">
    <w:abstractNumId w:val="17"/>
  </w:num>
  <w:num w:numId="11" w16cid:durableId="1981764115">
    <w:abstractNumId w:val="10"/>
  </w:num>
  <w:num w:numId="12" w16cid:durableId="196938978">
    <w:abstractNumId w:val="23"/>
  </w:num>
  <w:num w:numId="13" w16cid:durableId="282612666">
    <w:abstractNumId w:val="7"/>
  </w:num>
  <w:num w:numId="14" w16cid:durableId="978923624">
    <w:abstractNumId w:val="0"/>
  </w:num>
  <w:num w:numId="15" w16cid:durableId="2057584317">
    <w:abstractNumId w:val="4"/>
  </w:num>
  <w:num w:numId="16" w16cid:durableId="237176320">
    <w:abstractNumId w:val="5"/>
  </w:num>
  <w:num w:numId="17" w16cid:durableId="734741702">
    <w:abstractNumId w:val="6"/>
  </w:num>
  <w:num w:numId="18" w16cid:durableId="54932829">
    <w:abstractNumId w:val="24"/>
  </w:num>
  <w:num w:numId="19" w16cid:durableId="1471284760">
    <w:abstractNumId w:val="20"/>
  </w:num>
  <w:num w:numId="20" w16cid:durableId="2006083245">
    <w:abstractNumId w:val="1"/>
  </w:num>
  <w:num w:numId="21" w16cid:durableId="1539389283">
    <w:abstractNumId w:val="3"/>
  </w:num>
  <w:num w:numId="22" w16cid:durableId="1573195891">
    <w:abstractNumId w:val="13"/>
  </w:num>
  <w:num w:numId="23" w16cid:durableId="858201233">
    <w:abstractNumId w:val="18"/>
  </w:num>
  <w:num w:numId="24" w16cid:durableId="476383731">
    <w:abstractNumId w:val="9"/>
  </w:num>
  <w:num w:numId="25" w16cid:durableId="1007556533">
    <w:abstractNumId w:val="16"/>
  </w:num>
  <w:num w:numId="26" w16cid:durableId="1042512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BA"/>
    <w:rsid w:val="000269C6"/>
    <w:rsid w:val="000339B9"/>
    <w:rsid w:val="000A0C9F"/>
    <w:rsid w:val="000B5D47"/>
    <w:rsid w:val="00191C7A"/>
    <w:rsid w:val="001D5749"/>
    <w:rsid w:val="00230E10"/>
    <w:rsid w:val="002313F4"/>
    <w:rsid w:val="00290220"/>
    <w:rsid w:val="00354AFC"/>
    <w:rsid w:val="0038482C"/>
    <w:rsid w:val="003C68C6"/>
    <w:rsid w:val="003D2079"/>
    <w:rsid w:val="004105BA"/>
    <w:rsid w:val="00431E65"/>
    <w:rsid w:val="004717F1"/>
    <w:rsid w:val="004F778B"/>
    <w:rsid w:val="00535959"/>
    <w:rsid w:val="00584897"/>
    <w:rsid w:val="00594739"/>
    <w:rsid w:val="005E5B9F"/>
    <w:rsid w:val="00626848"/>
    <w:rsid w:val="0067583D"/>
    <w:rsid w:val="006F0033"/>
    <w:rsid w:val="00702912"/>
    <w:rsid w:val="00793355"/>
    <w:rsid w:val="00861F56"/>
    <w:rsid w:val="00870981"/>
    <w:rsid w:val="008C5301"/>
    <w:rsid w:val="009B1028"/>
    <w:rsid w:val="00A5523B"/>
    <w:rsid w:val="00C3657E"/>
    <w:rsid w:val="00C571BF"/>
    <w:rsid w:val="00C67444"/>
    <w:rsid w:val="00C726E2"/>
    <w:rsid w:val="00C77D65"/>
    <w:rsid w:val="00CA2034"/>
    <w:rsid w:val="00CF2B72"/>
    <w:rsid w:val="00D32D05"/>
    <w:rsid w:val="00EF7ADF"/>
    <w:rsid w:val="00F10925"/>
    <w:rsid w:val="00F14818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F62C"/>
  <w15:chartTrackingRefBased/>
  <w15:docId w15:val="{EEE2E875-01FE-49DB-BA42-CEC51FD6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F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61F56"/>
    <w:pPr>
      <w:spacing w:after="120"/>
    </w:pPr>
  </w:style>
  <w:style w:type="character" w:customStyle="1" w:styleId="StrongEmphasis">
    <w:name w:val="Strong Emphasis"/>
    <w:rsid w:val="00861F56"/>
    <w:rPr>
      <w:b/>
      <w:bCs/>
    </w:rPr>
  </w:style>
  <w:style w:type="character" w:customStyle="1" w:styleId="highlight">
    <w:name w:val="highlight"/>
    <w:basedOn w:val="Domylnaczcionkaakapitu"/>
    <w:rsid w:val="00861F56"/>
  </w:style>
  <w:style w:type="paragraph" w:styleId="Akapitzlist">
    <w:name w:val="List Paragraph"/>
    <w:basedOn w:val="Normalny"/>
    <w:uiPriority w:val="34"/>
    <w:qFormat/>
    <w:rsid w:val="003C68C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1421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Fryc</dc:creator>
  <cp:keywords/>
  <dc:description/>
  <cp:lastModifiedBy>Katarzyna Włodarkiewicz</cp:lastModifiedBy>
  <cp:revision>19</cp:revision>
  <cp:lastPrinted>2022-03-22T11:20:00Z</cp:lastPrinted>
  <dcterms:created xsi:type="dcterms:W3CDTF">2022-03-22T08:41:00Z</dcterms:created>
  <dcterms:modified xsi:type="dcterms:W3CDTF">2025-02-14T09:53:00Z</dcterms:modified>
</cp:coreProperties>
</file>